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0DA" w:rsidRDefault="00B030DA">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libri" w:eastAsia="Calibri" w:hAnsi="Calibri" w:cs="Calibri"/>
          <w:sz w:val="28"/>
          <w:szCs w:val="28"/>
          <w:u w:color="000000"/>
        </w:rPr>
      </w:pPr>
    </w:p>
    <w:p w:rsidR="005D22D8" w:rsidRPr="00AD60E3"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outlineLvl w:val="1"/>
        <w:rPr>
          <w:rFonts w:ascii="Times New Roman" w:eastAsia="Times New Roman" w:hAnsi="Times New Roman" w:cs="Times New Roman"/>
          <w:b/>
          <w:bCs/>
          <w:sz w:val="36"/>
          <w:szCs w:val="36"/>
          <w:bdr w:val="none" w:sz="0" w:space="0" w:color="auto"/>
          <w:lang w:val="et-EE"/>
        </w:rPr>
      </w:pPr>
      <w:r w:rsidRPr="005D22D8">
        <w:rPr>
          <w:rFonts w:ascii="Times New Roman" w:eastAsia="Times New Roman" w:hAnsi="Times New Roman" w:cs="Times New Roman"/>
          <w:b/>
          <w:bCs/>
          <w:sz w:val="36"/>
          <w:szCs w:val="36"/>
          <w:bdr w:val="none" w:sz="0" w:space="0" w:color="auto"/>
          <w:lang w:val="ru-EE"/>
        </w:rPr>
        <w:t>Eestimaa Rahvuste Ühenduse aruanne</w:t>
      </w:r>
      <w:r w:rsidR="00AD60E3">
        <w:rPr>
          <w:rFonts w:ascii="Times New Roman" w:eastAsia="Times New Roman" w:hAnsi="Times New Roman" w:cs="Times New Roman"/>
          <w:b/>
          <w:bCs/>
          <w:sz w:val="36"/>
          <w:szCs w:val="36"/>
          <w:bdr w:val="none" w:sz="0" w:space="0" w:color="auto"/>
          <w:lang w:val="et-EE"/>
        </w:rPr>
        <w:t xml:space="preserve"> (Lisa 1.)</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b/>
          <w:bCs/>
          <w:sz w:val="24"/>
          <w:szCs w:val="24"/>
          <w:bdr w:val="none" w:sz="0" w:space="0" w:color="auto"/>
          <w:lang w:val="ru-EE"/>
        </w:rPr>
        <w:t>FUEN 2025</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FUEN-i kongress toimus plaanipäraselt 22.</w:t>
      </w:r>
      <w:r w:rsidR="00AD60E3">
        <w:rPr>
          <w:rFonts w:ascii="Times New Roman" w:eastAsia="Times New Roman" w:hAnsi="Times New Roman" w:cs="Times New Roman"/>
          <w:sz w:val="24"/>
          <w:szCs w:val="24"/>
          <w:bdr w:val="none" w:sz="0" w:space="0" w:color="auto"/>
          <w:lang w:val="et-EE"/>
        </w:rPr>
        <w:t>-</w:t>
      </w:r>
      <w:r w:rsidRPr="005D22D8">
        <w:rPr>
          <w:rFonts w:ascii="Times New Roman" w:eastAsia="Times New Roman" w:hAnsi="Times New Roman" w:cs="Times New Roman"/>
          <w:sz w:val="24"/>
          <w:szCs w:val="24"/>
          <w:bdr w:val="none" w:sz="0" w:space="0" w:color="auto"/>
          <w:lang w:val="ru-EE"/>
        </w:rPr>
        <w:t>26. oktoobril 2025 Lõuna-Tiroolis, Bolzano linnas. Eestimaa Rahvuste Ühendust esindas kongressil ERÜ president Natalia Ermakov.</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ERÜ eesmärgiks oli osalemine FUEN-i kongressil ning rahvusvahelisel laadal Põhja-Itaalias. Mõlemad eesmärgid täideti edukalt. Käesoleva aasta kongressi korraldas Lõuna-Tirooli Rahvapartei (SVP), mis esindab saksa rahvusvähemust.</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Euroopa Rahvuste Föderaalliidu (FUEN) 69. kongressil osalesid mitmed Euroopa vähemuspoliitika võtmeisikud, sealhulgas Lõuna-Tirooli kuberner Arno Kompatscher, FUEN-i endine president ja Euroopa Parlamendi liige Loránt Vincze ning Belgia saksakeelse kogukonna minister-president Oliver Paasch.</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Kongressi põhilisteks teemadeks olid geoblokeerimise mõju rahvusvähemustele ning dokumendi „Minority Manifesto“ esitlus, millele järgnes arutelu vähemuste õiguste ja keelelise mitmekesisuse tuleviku üle Euroopas.</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Arno Kompatscher rõhutas, et rahvusvähemused ei ole vaid mitmekesisus, mida tuleb säilitada, vaid ühiskonna tugevuse allikas. Daniel Alfreider märkis, et iga väike samm vähemuste toetamisel on oluline edasiminek ning tõstis esile keele ja hariduse keskse rolli.</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Loránt Vincze tõi esile Lõuna-Tirooli kui eeskuju Euroopale, kus enamus- ja vähemusrahvused suudavad harmooniliselt koos elada. Samuti rõhutas ta vajadust tõsta vähemuste kaitse Euroopa Liidu päevakorda ning luua ühine Euroopa platvorm. Ta väljendas soovi taaselustada varem läbi kukkunud kodanikualgatus Minority SafePack Initiative (EL), mille eesmärk on rahvus- ja keeleliste vähemuste kaitse.</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Oliver Paasch rääkis Belgia saksa kogukonna teekonnast: ligikaudu 80 000-liikmeline kogukond on saavutanud oma parlamendi ja põhiseadusliku autonoomia. See tähistab olulist edusammu võrreldes sõjajärgse ajaga, mil saksa keelt ei tohtinud avalikult kasutada. Ta rõhutas, et vähemused on väärtus ning nende kaitsmine on demokraatia proovikivi.</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Dr Bernd Fabritius tõi esile Lõuna-Tirooli kolme keele</w:t>
      </w:r>
      <w:r w:rsidR="00AD60E3">
        <w:rPr>
          <w:rFonts w:ascii="Times New Roman" w:eastAsia="Times New Roman" w:hAnsi="Times New Roman" w:cs="Times New Roman"/>
          <w:sz w:val="24"/>
          <w:szCs w:val="24"/>
          <w:bdr w:val="none" w:sz="0" w:space="0" w:color="auto"/>
          <w:lang w:val="et-EE"/>
        </w:rPr>
        <w:t xml:space="preserve"> -</w:t>
      </w:r>
      <w:r w:rsidRPr="005D22D8">
        <w:rPr>
          <w:rFonts w:ascii="Times New Roman" w:eastAsia="Times New Roman" w:hAnsi="Times New Roman" w:cs="Times New Roman"/>
          <w:sz w:val="24"/>
          <w:szCs w:val="24"/>
          <w:bdr w:val="none" w:sz="0" w:space="0" w:color="auto"/>
          <w:lang w:val="ru-EE"/>
        </w:rPr>
        <w:t xml:space="preserve"> ladina, saksa ja itaalia</w:t>
      </w:r>
      <w:r w:rsidR="00AD60E3">
        <w:rPr>
          <w:rFonts w:ascii="Times New Roman" w:eastAsia="Times New Roman" w:hAnsi="Times New Roman" w:cs="Times New Roman"/>
          <w:sz w:val="24"/>
          <w:szCs w:val="24"/>
          <w:bdr w:val="none" w:sz="0" w:space="0" w:color="auto"/>
          <w:lang w:val="et-EE"/>
        </w:rPr>
        <w:t xml:space="preserve"> -</w:t>
      </w:r>
      <w:r w:rsidRPr="005D22D8">
        <w:rPr>
          <w:rFonts w:ascii="Times New Roman" w:eastAsia="Times New Roman" w:hAnsi="Times New Roman" w:cs="Times New Roman"/>
          <w:sz w:val="24"/>
          <w:szCs w:val="24"/>
          <w:bdr w:val="none" w:sz="0" w:space="0" w:color="auto"/>
          <w:lang w:val="ru-EE"/>
        </w:rPr>
        <w:t xml:space="preserve"> rahumeelse kooseksisteerimise kui näite sellest, kuidas mitmekesisus võib olla rahu ja koostöö aluseks.</w:t>
      </w:r>
    </w:p>
    <w:p w:rsidR="005D22D8" w:rsidRPr="00AD60E3"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 xml:space="preserve">Kongressi raames toimus ka FUEN-i laat, kus olid esindatud erinevad riigid, rahvusvähemused ja organisatsioonid, </w:t>
      </w:r>
      <w:r w:rsidR="00AD60E3">
        <w:rPr>
          <w:rFonts w:ascii="Times New Roman" w:eastAsia="Times New Roman" w:hAnsi="Times New Roman" w:cs="Times New Roman"/>
          <w:sz w:val="24"/>
          <w:szCs w:val="24"/>
          <w:bdr w:val="none" w:sz="0" w:space="0" w:color="auto"/>
          <w:lang w:val="et-EE"/>
        </w:rPr>
        <w:t xml:space="preserve">kus </w:t>
      </w:r>
      <w:proofErr w:type="spellStart"/>
      <w:r w:rsidR="00AD60E3">
        <w:rPr>
          <w:rFonts w:ascii="Times New Roman" w:eastAsia="Times New Roman" w:hAnsi="Times New Roman" w:cs="Times New Roman"/>
          <w:sz w:val="24"/>
          <w:szCs w:val="24"/>
          <w:bdr w:val="none" w:sz="0" w:space="0" w:color="auto"/>
          <w:lang w:val="et-EE"/>
        </w:rPr>
        <w:t>tutvstasin</w:t>
      </w:r>
      <w:proofErr w:type="spellEnd"/>
      <w:r w:rsidR="00AD60E3">
        <w:rPr>
          <w:rFonts w:ascii="Times New Roman" w:eastAsia="Times New Roman" w:hAnsi="Times New Roman" w:cs="Times New Roman"/>
          <w:sz w:val="24"/>
          <w:szCs w:val="24"/>
          <w:bdr w:val="none" w:sz="0" w:space="0" w:color="auto"/>
          <w:lang w:val="et-EE"/>
        </w:rPr>
        <w:t xml:space="preserve"> nii </w:t>
      </w:r>
      <w:r w:rsidRPr="005D22D8">
        <w:rPr>
          <w:rFonts w:ascii="Times New Roman" w:eastAsia="Times New Roman" w:hAnsi="Times New Roman" w:cs="Times New Roman"/>
          <w:sz w:val="24"/>
          <w:szCs w:val="24"/>
          <w:bdr w:val="none" w:sz="0" w:space="0" w:color="auto"/>
          <w:lang w:val="ru-EE"/>
        </w:rPr>
        <w:t>Eestimaa Rahvuste Ühendus</w:t>
      </w:r>
      <w:r w:rsidR="00AD60E3">
        <w:rPr>
          <w:rFonts w:ascii="Times New Roman" w:eastAsia="Times New Roman" w:hAnsi="Times New Roman" w:cs="Times New Roman"/>
          <w:sz w:val="24"/>
          <w:szCs w:val="24"/>
          <w:bdr w:val="none" w:sz="0" w:space="0" w:color="auto"/>
          <w:lang w:val="et-EE"/>
        </w:rPr>
        <w:t>st</w:t>
      </w:r>
      <w:r w:rsidR="00E12D37">
        <w:rPr>
          <w:rFonts w:ascii="Times New Roman" w:eastAsia="Times New Roman" w:hAnsi="Times New Roman" w:cs="Times New Roman"/>
          <w:sz w:val="24"/>
          <w:szCs w:val="24"/>
          <w:bdr w:val="none" w:sz="0" w:space="0" w:color="auto"/>
          <w:lang w:val="et-EE"/>
        </w:rPr>
        <w:t xml:space="preserve"> kui ka</w:t>
      </w:r>
      <w:r w:rsidR="00AD60E3">
        <w:rPr>
          <w:rFonts w:ascii="Times New Roman" w:eastAsia="Times New Roman" w:hAnsi="Times New Roman" w:cs="Times New Roman"/>
          <w:sz w:val="24"/>
          <w:szCs w:val="24"/>
          <w:bdr w:val="none" w:sz="0" w:space="0" w:color="auto"/>
          <w:lang w:val="et-EE"/>
        </w:rPr>
        <w:t xml:space="preserve"> Eestit</w:t>
      </w:r>
      <w:r w:rsidRPr="005D22D8">
        <w:rPr>
          <w:rFonts w:ascii="Times New Roman" w:eastAsia="Times New Roman" w:hAnsi="Times New Roman" w:cs="Times New Roman"/>
          <w:sz w:val="24"/>
          <w:szCs w:val="24"/>
          <w:bdr w:val="none" w:sz="0" w:space="0" w:color="auto"/>
          <w:lang w:val="ru-EE"/>
        </w:rPr>
        <w:t xml:space="preserve">. Laadal toimusid vestlused hariduse, kultuuri- ja sotsiaalteemadel eri riikide esindajatega. </w:t>
      </w:r>
      <w:r w:rsidR="00E12D37">
        <w:rPr>
          <w:rFonts w:ascii="Times New Roman" w:eastAsia="Times New Roman" w:hAnsi="Times New Roman" w:cs="Times New Roman"/>
          <w:sz w:val="24"/>
          <w:szCs w:val="24"/>
          <w:bdr w:val="none" w:sz="0" w:space="0" w:color="auto"/>
          <w:lang w:val="et-EE"/>
        </w:rPr>
        <w:t>Kontakti kinnitamiseks jagasin meeneid</w:t>
      </w:r>
      <w:r w:rsidRPr="005D22D8">
        <w:rPr>
          <w:rFonts w:ascii="Times New Roman" w:eastAsia="Times New Roman" w:hAnsi="Times New Roman" w:cs="Times New Roman"/>
          <w:sz w:val="24"/>
          <w:szCs w:val="24"/>
          <w:bdr w:val="none" w:sz="0" w:space="0" w:color="auto"/>
          <w:lang w:val="ru-EE"/>
        </w:rPr>
        <w:t>: vihmavarje ja kampsuneid ERÜ logoga, pastapliiatseid ja helkureid Eesti ja ERÜ sümboolikaga, linnavaadetega postkaarte, infovoldikuid ja ajaloolisi prospekte ning maiustuseks ka „Kalevi“ komme ja šokolaadi.</w:t>
      </w:r>
      <w:r w:rsidR="00AD60E3">
        <w:rPr>
          <w:rFonts w:ascii="Times New Roman" w:eastAsia="Times New Roman" w:hAnsi="Times New Roman" w:cs="Times New Roman"/>
          <w:sz w:val="24"/>
          <w:szCs w:val="24"/>
          <w:bdr w:val="none" w:sz="0" w:space="0" w:color="auto"/>
          <w:lang w:val="et-EE"/>
        </w:rPr>
        <w:t xml:space="preserve"> </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lastRenderedPageBreak/>
        <w:t>Kongressil valiti uus FUEN-i president Olivia Schubert, moodustati uus juhatus ning seati uued eesmärgid Euroopa rahvusliku mitmekesisuse säilitamiseks.</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Eriti rõõmustav oli näha, et üha enam pööratakse tähelepanu Eestimaa Rahvuste Ühendusele ja Eestile ning siinsete rahvusvähemuste kultuurile, keelele ja omapärale. See on oluline samm kultuuridevahelise dialoogi ja vastastikuse mõistmise tugevdamisel Euroopas. Peaassambleel Eesti haridusteemat ei tõstatatud.</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Euroopa Vähemusrahvuste Föderaalliidu (FUEN) eesmärk on Euroopa rahvusvähemuste huvide kaitsmine ja esindamine ning nende keelelise ja kultuurilise omapära väärtustamine. Organisatsioonil on konsultatiivse organi staatus Euroopa Nõukogu, ÜRO ja OSCE juures ning liikmelisus Euroopa Nõukogu Parlamentaarses Assamblees. FUEN-i liikmena arendas ERÜ koostööd Eesti ja teiste riikide rahvusvähemustega info- ja kultuurivaldkonnas ning jagas kogemusi vähemusrahvuste organisatsioonide ülesehitamisest.</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Oluline on märkida, et ERÜ osales FUEN-i kongressil (ligikaudu 200 osalejat 35 Euroopa riigist) aktiivselt aruteludes, hääletas resolutsioonide vastuvõtmisel ning avaldas oma seisukohad Eesti rahvusvähemuste küsimustes.</w:t>
      </w:r>
    </w:p>
    <w:p w:rsidR="005D22D8" w:rsidRPr="005D22D8" w:rsidRDefault="005D22D8" w:rsidP="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Times New Roman" w:eastAsia="Times New Roman" w:hAnsi="Times New Roman" w:cs="Times New Roman"/>
          <w:sz w:val="24"/>
          <w:szCs w:val="24"/>
          <w:bdr w:val="none" w:sz="0" w:space="0" w:color="auto"/>
          <w:lang w:val="ru-EE"/>
        </w:rPr>
      </w:pPr>
      <w:r w:rsidRPr="005D22D8">
        <w:rPr>
          <w:rFonts w:ascii="Times New Roman" w:eastAsia="Times New Roman" w:hAnsi="Times New Roman" w:cs="Times New Roman"/>
          <w:sz w:val="24"/>
          <w:szCs w:val="24"/>
          <w:bdr w:val="none" w:sz="0" w:space="0" w:color="auto"/>
          <w:lang w:val="ru-EE"/>
        </w:rPr>
        <w:t>Kõik kirjeldatud tegevused mahtusid planeeritud eelarvesse</w:t>
      </w:r>
      <w:r>
        <w:rPr>
          <w:rFonts w:ascii="Times New Roman" w:eastAsia="Times New Roman" w:hAnsi="Times New Roman" w:cs="Times New Roman"/>
          <w:sz w:val="24"/>
          <w:szCs w:val="24"/>
          <w:bdr w:val="none" w:sz="0" w:space="0" w:color="auto"/>
          <w:lang w:val="et-EE"/>
        </w:rPr>
        <w:t xml:space="preserve"> (7000 </w:t>
      </w:r>
      <w:proofErr w:type="spellStart"/>
      <w:r>
        <w:rPr>
          <w:rFonts w:ascii="Times New Roman" w:eastAsia="Times New Roman" w:hAnsi="Times New Roman" w:cs="Times New Roman"/>
          <w:sz w:val="24"/>
          <w:szCs w:val="24"/>
          <w:bdr w:val="none" w:sz="0" w:space="0" w:color="auto"/>
          <w:lang w:val="et-EE"/>
        </w:rPr>
        <w:t>eur</w:t>
      </w:r>
      <w:proofErr w:type="spellEnd"/>
      <w:r>
        <w:rPr>
          <w:rFonts w:ascii="Times New Roman" w:eastAsia="Times New Roman" w:hAnsi="Times New Roman" w:cs="Times New Roman"/>
          <w:sz w:val="24"/>
          <w:szCs w:val="24"/>
          <w:bdr w:val="none" w:sz="0" w:space="0" w:color="auto"/>
          <w:lang w:val="et-EE"/>
        </w:rPr>
        <w:t>)</w:t>
      </w:r>
      <w:r w:rsidRPr="005D22D8">
        <w:rPr>
          <w:rFonts w:ascii="Times New Roman" w:eastAsia="Times New Roman" w:hAnsi="Times New Roman" w:cs="Times New Roman"/>
          <w:sz w:val="24"/>
          <w:szCs w:val="24"/>
          <w:bdr w:val="none" w:sz="0" w:space="0" w:color="auto"/>
          <w:lang w:val="ru-EE"/>
        </w:rPr>
        <w:t>.</w:t>
      </w:r>
    </w:p>
    <w:p w:rsidR="00B030DA" w:rsidRPr="0062292A" w:rsidRDefault="00000000" w:rsidP="0062292A">
      <w:pPr>
        <w:jc w:val="both"/>
        <w:rPr>
          <w:rFonts w:ascii="Times New Roman" w:eastAsia="Times New Roman" w:hAnsi="Times New Roman" w:cs="Times New Roman"/>
          <w:lang w:val="en-US"/>
        </w:rPr>
      </w:pPr>
      <w:proofErr w:type="spellStart"/>
      <w:r w:rsidRPr="0062292A">
        <w:rPr>
          <w:rFonts w:ascii="Times New Roman" w:hAnsi="Times New Roman"/>
          <w:lang w:val="en-US"/>
        </w:rPr>
        <w:t>Lugupidamisega</w:t>
      </w:r>
      <w:proofErr w:type="spellEnd"/>
      <w:r w:rsidRPr="0062292A">
        <w:rPr>
          <w:rFonts w:ascii="Times New Roman" w:hAnsi="Times New Roman"/>
          <w:lang w:val="en-US"/>
        </w:rPr>
        <w:t xml:space="preserve"> </w:t>
      </w:r>
    </w:p>
    <w:p w:rsidR="00B030DA" w:rsidRPr="0062292A" w:rsidRDefault="00000000" w:rsidP="0062292A">
      <w:pPr>
        <w:jc w:val="both"/>
        <w:rPr>
          <w:rFonts w:ascii="Times New Roman" w:eastAsia="Times New Roman" w:hAnsi="Times New Roman" w:cs="Times New Roman"/>
          <w:lang w:val="en-US"/>
        </w:rPr>
      </w:pPr>
      <w:r w:rsidRPr="0062292A">
        <w:rPr>
          <w:rFonts w:ascii="Times New Roman" w:hAnsi="Times New Roman"/>
          <w:lang w:val="en-US"/>
        </w:rPr>
        <w:t xml:space="preserve">Natalia </w:t>
      </w:r>
      <w:proofErr w:type="spellStart"/>
      <w:r w:rsidRPr="0062292A">
        <w:rPr>
          <w:rFonts w:ascii="Times New Roman" w:hAnsi="Times New Roman"/>
          <w:lang w:val="en-US"/>
        </w:rPr>
        <w:t>Ermakov</w:t>
      </w:r>
      <w:proofErr w:type="spellEnd"/>
    </w:p>
    <w:p w:rsidR="00B030DA" w:rsidRPr="0062292A" w:rsidRDefault="00000000" w:rsidP="0062292A">
      <w:pPr>
        <w:jc w:val="both"/>
      </w:pPr>
      <w:r w:rsidRPr="0062292A">
        <w:rPr>
          <w:rFonts w:ascii="Times New Roman" w:hAnsi="Times New Roman"/>
          <w:lang w:val="en-US"/>
        </w:rPr>
        <w:t xml:space="preserve">ERÜ </w:t>
      </w:r>
      <w:r w:rsidR="00264A7F" w:rsidRPr="0062292A">
        <w:rPr>
          <w:rFonts w:ascii="Times New Roman" w:hAnsi="Times New Roman"/>
          <w:lang w:val="en-US"/>
        </w:rPr>
        <w:t>president</w:t>
      </w:r>
    </w:p>
    <w:sectPr w:rsidR="00B030DA" w:rsidRPr="0062292A">
      <w:headerReference w:type="default" r:id="rId7"/>
      <w:footerReference w:type="default" r:id="rId8"/>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453" w:rsidRDefault="00D12453">
      <w:pPr>
        <w:spacing w:after="0" w:line="240" w:lineRule="auto"/>
      </w:pPr>
      <w:r>
        <w:separator/>
      </w:r>
    </w:p>
  </w:endnote>
  <w:endnote w:type="continuationSeparator" w:id="0">
    <w:p w:rsidR="00D12453" w:rsidRDefault="00D1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0DA" w:rsidRDefault="00B030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453" w:rsidRDefault="00D12453">
      <w:pPr>
        <w:spacing w:after="0" w:line="240" w:lineRule="auto"/>
      </w:pPr>
      <w:r>
        <w:separator/>
      </w:r>
    </w:p>
  </w:footnote>
  <w:footnote w:type="continuationSeparator" w:id="0">
    <w:p w:rsidR="00D12453" w:rsidRDefault="00D1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0DA" w:rsidRDefault="00B030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743F"/>
    <w:multiLevelType w:val="hybridMultilevel"/>
    <w:tmpl w:val="BD4EFA36"/>
    <w:numStyleLink w:val="a"/>
  </w:abstractNum>
  <w:abstractNum w:abstractNumId="1" w15:restartNumberingAfterBreak="0">
    <w:nsid w:val="47653B05"/>
    <w:multiLevelType w:val="hybridMultilevel"/>
    <w:tmpl w:val="BD4EFA36"/>
    <w:styleLink w:val="a"/>
    <w:lvl w:ilvl="0" w:tplc="AAF0401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704C802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B640419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E870AE8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3B1897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7A987AC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6382032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2124C03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38F6BC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08027120">
    <w:abstractNumId w:val="1"/>
  </w:num>
  <w:num w:numId="2" w16cid:durableId="324361764">
    <w:abstractNumId w:val="0"/>
  </w:num>
  <w:num w:numId="3" w16cid:durableId="1238590628">
    <w:abstractNumId w:val="0"/>
    <w:lvlOverride w:ilvl="0">
      <w:lvl w:ilvl="0" w:tplc="68341A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5604A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C469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F168B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385F4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E683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DA8BC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E2CC7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AEE8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DA"/>
    <w:rsid w:val="00012D84"/>
    <w:rsid w:val="00076BAA"/>
    <w:rsid w:val="000E78D5"/>
    <w:rsid w:val="00186B48"/>
    <w:rsid w:val="001D5986"/>
    <w:rsid w:val="00264A7F"/>
    <w:rsid w:val="00320A61"/>
    <w:rsid w:val="00426201"/>
    <w:rsid w:val="004B7EAC"/>
    <w:rsid w:val="004F2814"/>
    <w:rsid w:val="005D22D8"/>
    <w:rsid w:val="005E44EE"/>
    <w:rsid w:val="0062292A"/>
    <w:rsid w:val="0079617C"/>
    <w:rsid w:val="007A4489"/>
    <w:rsid w:val="00844B5A"/>
    <w:rsid w:val="00960A6D"/>
    <w:rsid w:val="00990CB2"/>
    <w:rsid w:val="009E0FD6"/>
    <w:rsid w:val="00AD60E3"/>
    <w:rsid w:val="00B030DA"/>
    <w:rsid w:val="00D12453"/>
    <w:rsid w:val="00D55960"/>
    <w:rsid w:val="00E12D37"/>
    <w:rsid w:val="00F85A2F"/>
  </w:rsids>
  <m:mathPr>
    <m:mathFont m:val="Cambria Math"/>
    <m:brkBin m:val="before"/>
    <m:brkBinSub m:val="--"/>
    <m:smallFrac m:val="0"/>
    <m:dispDef/>
    <m:lMargin m:val="0"/>
    <m:rMargin m:val="0"/>
    <m:defJc m:val="centerGroup"/>
    <m:wrapIndent m:val="1440"/>
    <m:intLim m:val="subSup"/>
    <m:naryLim m:val="undOvr"/>
  </m:mathPr>
  <w:themeFontLang w:val="ru-EE"/>
  <w:clrSchemeMapping w:bg1="light1" w:t1="dark1" w:bg2="light2" w:t2="dark2" w:accent1="accent1" w:accent2="accent2" w:accent3="accent3" w:accent4="accent4" w:accent5="accent5" w:accent6="accent6" w:hyperlink="hyperlink" w:followedHyperlink="followedHyperlink"/>
  <w:decimalSymbol w:val=","/>
  <w:listSeparator w:val=";"/>
  <w14:docId w14:val="685AA6F4"/>
  <w15:docId w15:val="{3E7F858D-2D1C-AA4F-AD70-E63870F6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EE"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Calibri"/>
      <w:color w:val="000000"/>
      <w:sz w:val="22"/>
      <w:szCs w:val="22"/>
      <w:u w:color="000000"/>
      <w:lang w:val="ru-RU"/>
    </w:rPr>
  </w:style>
  <w:style w:type="paragraph" w:styleId="2">
    <w:name w:val="heading 2"/>
    <w:basedOn w:val="a0"/>
    <w:link w:val="20"/>
    <w:uiPriority w:val="9"/>
    <w:qFormat/>
    <w:rsid w:val="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bdr w:val="none" w:sz="0" w:space="0" w:color="auto"/>
      <w:lang w:val="ru-E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a6">
    <w:name w:val="Текстовый блок"/>
    <w:rPr>
      <w:rFonts w:ascii="Helvetica" w:hAnsi="Helvetica" w:cs="Arial Unicode MS"/>
      <w:color w:val="000000"/>
      <w:sz w:val="22"/>
      <w:szCs w:val="22"/>
    </w:rPr>
  </w:style>
  <w:style w:type="paragraph" w:customStyle="1" w:styleId="a7">
    <w:name w:val="По умолчанию"/>
    <w:rPr>
      <w:rFonts w:ascii="Helvetica" w:hAnsi="Helvetica" w:cs="Arial Unicode MS"/>
      <w:color w:val="000000"/>
      <w:sz w:val="22"/>
      <w:szCs w:val="22"/>
    </w:rPr>
  </w:style>
  <w:style w:type="numbering" w:customStyle="1" w:styleId="a">
    <w:name w:val="Пункты"/>
    <w:pPr>
      <w:numPr>
        <w:numId w:val="1"/>
      </w:numPr>
    </w:pPr>
  </w:style>
  <w:style w:type="paragraph" w:styleId="HTML">
    <w:name w:val="HTML Preformatted"/>
    <w:basedOn w:val="a0"/>
    <w:link w:val="HTML0"/>
    <w:uiPriority w:val="99"/>
    <w:semiHidden/>
    <w:unhideWhenUsed/>
    <w:rsid w:val="00264A7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lang w:val="ru-EE"/>
    </w:rPr>
  </w:style>
  <w:style w:type="character" w:customStyle="1" w:styleId="HTML0">
    <w:name w:val="Стандартный HTML Знак"/>
    <w:basedOn w:val="a1"/>
    <w:link w:val="HTML"/>
    <w:uiPriority w:val="99"/>
    <w:semiHidden/>
    <w:rsid w:val="00264A7F"/>
    <w:rPr>
      <w:rFonts w:ascii="Courier New" w:eastAsia="Times New Roman" w:hAnsi="Courier New" w:cs="Courier New"/>
      <w:bdr w:val="none" w:sz="0" w:space="0" w:color="auto"/>
    </w:rPr>
  </w:style>
  <w:style w:type="character" w:customStyle="1" w:styleId="y2iqfc">
    <w:name w:val="y2iqfc"/>
    <w:basedOn w:val="a1"/>
    <w:rsid w:val="00264A7F"/>
  </w:style>
  <w:style w:type="character" w:customStyle="1" w:styleId="20">
    <w:name w:val="Заголовок 2 Знак"/>
    <w:basedOn w:val="a1"/>
    <w:link w:val="2"/>
    <w:uiPriority w:val="9"/>
    <w:rsid w:val="005D22D8"/>
    <w:rPr>
      <w:rFonts w:eastAsia="Times New Roman"/>
      <w:b/>
      <w:bCs/>
      <w:sz w:val="36"/>
      <w:szCs w:val="36"/>
      <w:bdr w:val="none" w:sz="0" w:space="0" w:color="auto"/>
    </w:rPr>
  </w:style>
  <w:style w:type="paragraph" w:styleId="a8">
    <w:name w:val="Normal (Web)"/>
    <w:basedOn w:val="a0"/>
    <w:uiPriority w:val="99"/>
    <w:semiHidden/>
    <w:unhideWhenUsed/>
    <w:rsid w:val="005D22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ru-EE"/>
    </w:rPr>
  </w:style>
  <w:style w:type="character" w:styleId="a9">
    <w:name w:val="Strong"/>
    <w:basedOn w:val="a1"/>
    <w:uiPriority w:val="22"/>
    <w:qFormat/>
    <w:rsid w:val="005D2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58276">
      <w:bodyDiv w:val="1"/>
      <w:marLeft w:val="0"/>
      <w:marRight w:val="0"/>
      <w:marTop w:val="0"/>
      <w:marBottom w:val="0"/>
      <w:divBdr>
        <w:top w:val="none" w:sz="0" w:space="0" w:color="auto"/>
        <w:left w:val="none" w:sz="0" w:space="0" w:color="auto"/>
        <w:bottom w:val="none" w:sz="0" w:space="0" w:color="auto"/>
        <w:right w:val="none" w:sz="0" w:space="0" w:color="auto"/>
      </w:divBdr>
      <w:divsChild>
        <w:div w:id="2086607601">
          <w:marLeft w:val="0"/>
          <w:marRight w:val="0"/>
          <w:marTop w:val="0"/>
          <w:marBottom w:val="0"/>
          <w:divBdr>
            <w:top w:val="none" w:sz="0" w:space="0" w:color="auto"/>
            <w:left w:val="none" w:sz="0" w:space="0" w:color="auto"/>
            <w:bottom w:val="none" w:sz="0" w:space="0" w:color="auto"/>
            <w:right w:val="none" w:sz="0" w:space="0" w:color="auto"/>
          </w:divBdr>
          <w:divsChild>
            <w:div w:id="1837453147">
              <w:marLeft w:val="0"/>
              <w:marRight w:val="0"/>
              <w:marTop w:val="0"/>
              <w:marBottom w:val="0"/>
              <w:divBdr>
                <w:top w:val="none" w:sz="0" w:space="0" w:color="auto"/>
                <w:left w:val="none" w:sz="0" w:space="0" w:color="auto"/>
                <w:bottom w:val="none" w:sz="0" w:space="0" w:color="auto"/>
                <w:right w:val="none" w:sz="0" w:space="0" w:color="auto"/>
              </w:divBdr>
            </w:div>
          </w:divsChild>
        </w:div>
        <w:div w:id="1794667576">
          <w:marLeft w:val="0"/>
          <w:marRight w:val="0"/>
          <w:marTop w:val="120"/>
          <w:marBottom w:val="0"/>
          <w:divBdr>
            <w:top w:val="none" w:sz="0" w:space="0" w:color="auto"/>
            <w:left w:val="none" w:sz="0" w:space="0" w:color="auto"/>
            <w:bottom w:val="none" w:sz="0" w:space="0" w:color="auto"/>
            <w:right w:val="none" w:sz="0" w:space="0" w:color="auto"/>
          </w:divBdr>
          <w:divsChild>
            <w:div w:id="4423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290">
      <w:bodyDiv w:val="1"/>
      <w:marLeft w:val="0"/>
      <w:marRight w:val="0"/>
      <w:marTop w:val="0"/>
      <w:marBottom w:val="0"/>
      <w:divBdr>
        <w:top w:val="none" w:sz="0" w:space="0" w:color="auto"/>
        <w:left w:val="none" w:sz="0" w:space="0" w:color="auto"/>
        <w:bottom w:val="none" w:sz="0" w:space="0" w:color="auto"/>
        <w:right w:val="none" w:sz="0" w:space="0" w:color="auto"/>
      </w:divBdr>
    </w:div>
    <w:div w:id="2030062124">
      <w:bodyDiv w:val="1"/>
      <w:marLeft w:val="0"/>
      <w:marRight w:val="0"/>
      <w:marTop w:val="0"/>
      <w:marBottom w:val="0"/>
      <w:divBdr>
        <w:top w:val="none" w:sz="0" w:space="0" w:color="auto"/>
        <w:left w:val="none" w:sz="0" w:space="0" w:color="auto"/>
        <w:bottom w:val="none" w:sz="0" w:space="0" w:color="auto"/>
        <w:right w:val="none" w:sz="0" w:space="0" w:color="auto"/>
      </w:divBdr>
      <w:divsChild>
        <w:div w:id="474490892">
          <w:marLeft w:val="0"/>
          <w:marRight w:val="0"/>
          <w:marTop w:val="0"/>
          <w:marBottom w:val="0"/>
          <w:divBdr>
            <w:top w:val="none" w:sz="0" w:space="0" w:color="auto"/>
            <w:left w:val="none" w:sz="0" w:space="0" w:color="auto"/>
            <w:bottom w:val="none" w:sz="0" w:space="0" w:color="auto"/>
            <w:right w:val="none" w:sz="0" w:space="0" w:color="auto"/>
          </w:divBdr>
          <w:divsChild>
            <w:div w:id="2076128173">
              <w:marLeft w:val="0"/>
              <w:marRight w:val="0"/>
              <w:marTop w:val="0"/>
              <w:marBottom w:val="0"/>
              <w:divBdr>
                <w:top w:val="none" w:sz="0" w:space="0" w:color="auto"/>
                <w:left w:val="none" w:sz="0" w:space="0" w:color="auto"/>
                <w:bottom w:val="none" w:sz="0" w:space="0" w:color="auto"/>
                <w:right w:val="none" w:sz="0" w:space="0" w:color="auto"/>
              </w:divBdr>
            </w:div>
          </w:divsChild>
        </w:div>
        <w:div w:id="1460341975">
          <w:marLeft w:val="0"/>
          <w:marRight w:val="0"/>
          <w:marTop w:val="120"/>
          <w:marBottom w:val="0"/>
          <w:divBdr>
            <w:top w:val="none" w:sz="0" w:space="0" w:color="auto"/>
            <w:left w:val="none" w:sz="0" w:space="0" w:color="auto"/>
            <w:bottom w:val="none" w:sz="0" w:space="0" w:color="auto"/>
            <w:right w:val="none" w:sz="0" w:space="0" w:color="auto"/>
          </w:divBdr>
          <w:divsChild>
            <w:div w:id="1434939629">
              <w:marLeft w:val="0"/>
              <w:marRight w:val="0"/>
              <w:marTop w:val="0"/>
              <w:marBottom w:val="0"/>
              <w:divBdr>
                <w:top w:val="none" w:sz="0" w:space="0" w:color="auto"/>
                <w:left w:val="none" w:sz="0" w:space="0" w:color="auto"/>
                <w:bottom w:val="none" w:sz="0" w:space="0" w:color="auto"/>
                <w:right w:val="none" w:sz="0" w:space="0" w:color="auto"/>
              </w:divBdr>
            </w:div>
          </w:divsChild>
        </w:div>
        <w:div w:id="696807543">
          <w:marLeft w:val="0"/>
          <w:marRight w:val="0"/>
          <w:marTop w:val="12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
          </w:divsChild>
        </w:div>
        <w:div w:id="68430502">
          <w:marLeft w:val="0"/>
          <w:marRight w:val="0"/>
          <w:marTop w:val="120"/>
          <w:marBottom w:val="0"/>
          <w:divBdr>
            <w:top w:val="none" w:sz="0" w:space="0" w:color="auto"/>
            <w:left w:val="none" w:sz="0" w:space="0" w:color="auto"/>
            <w:bottom w:val="none" w:sz="0" w:space="0" w:color="auto"/>
            <w:right w:val="none" w:sz="0" w:space="0" w:color="auto"/>
          </w:divBdr>
          <w:divsChild>
            <w:div w:id="753287006">
              <w:marLeft w:val="0"/>
              <w:marRight w:val="0"/>
              <w:marTop w:val="0"/>
              <w:marBottom w:val="0"/>
              <w:divBdr>
                <w:top w:val="none" w:sz="0" w:space="0" w:color="auto"/>
                <w:left w:val="none" w:sz="0" w:space="0" w:color="auto"/>
                <w:bottom w:val="none" w:sz="0" w:space="0" w:color="auto"/>
                <w:right w:val="none" w:sz="0" w:space="0" w:color="auto"/>
              </w:divBdr>
            </w:div>
          </w:divsChild>
        </w:div>
        <w:div w:id="1313291180">
          <w:marLeft w:val="0"/>
          <w:marRight w:val="0"/>
          <w:marTop w:val="120"/>
          <w:marBottom w:val="0"/>
          <w:divBdr>
            <w:top w:val="none" w:sz="0" w:space="0" w:color="auto"/>
            <w:left w:val="none" w:sz="0" w:space="0" w:color="auto"/>
            <w:bottom w:val="none" w:sz="0" w:space="0" w:color="auto"/>
            <w:right w:val="none" w:sz="0" w:space="0" w:color="auto"/>
          </w:divBdr>
          <w:divsChild>
            <w:div w:id="1123160384">
              <w:marLeft w:val="0"/>
              <w:marRight w:val="0"/>
              <w:marTop w:val="0"/>
              <w:marBottom w:val="0"/>
              <w:divBdr>
                <w:top w:val="none" w:sz="0" w:space="0" w:color="auto"/>
                <w:left w:val="none" w:sz="0" w:space="0" w:color="auto"/>
                <w:bottom w:val="none" w:sz="0" w:space="0" w:color="auto"/>
                <w:right w:val="none" w:sz="0" w:space="0" w:color="auto"/>
              </w:divBdr>
            </w:div>
          </w:divsChild>
        </w:div>
        <w:div w:id="510684589">
          <w:marLeft w:val="0"/>
          <w:marRight w:val="0"/>
          <w:marTop w:val="120"/>
          <w:marBottom w:val="0"/>
          <w:divBdr>
            <w:top w:val="none" w:sz="0" w:space="0" w:color="auto"/>
            <w:left w:val="none" w:sz="0" w:space="0" w:color="auto"/>
            <w:bottom w:val="none" w:sz="0" w:space="0" w:color="auto"/>
            <w:right w:val="none" w:sz="0" w:space="0" w:color="auto"/>
          </w:divBdr>
          <w:divsChild>
            <w:div w:id="1272972666">
              <w:marLeft w:val="0"/>
              <w:marRight w:val="0"/>
              <w:marTop w:val="0"/>
              <w:marBottom w:val="0"/>
              <w:divBdr>
                <w:top w:val="none" w:sz="0" w:space="0" w:color="auto"/>
                <w:left w:val="none" w:sz="0" w:space="0" w:color="auto"/>
                <w:bottom w:val="none" w:sz="0" w:space="0" w:color="auto"/>
                <w:right w:val="none" w:sz="0" w:space="0" w:color="auto"/>
              </w:divBdr>
            </w:div>
          </w:divsChild>
        </w:div>
        <w:div w:id="1046105042">
          <w:marLeft w:val="0"/>
          <w:marRight w:val="0"/>
          <w:marTop w:val="120"/>
          <w:marBottom w:val="0"/>
          <w:divBdr>
            <w:top w:val="none" w:sz="0" w:space="0" w:color="auto"/>
            <w:left w:val="none" w:sz="0" w:space="0" w:color="auto"/>
            <w:bottom w:val="none" w:sz="0" w:space="0" w:color="auto"/>
            <w:right w:val="none" w:sz="0" w:space="0" w:color="auto"/>
          </w:divBdr>
          <w:divsChild>
            <w:div w:id="606429990">
              <w:marLeft w:val="0"/>
              <w:marRight w:val="0"/>
              <w:marTop w:val="0"/>
              <w:marBottom w:val="0"/>
              <w:divBdr>
                <w:top w:val="none" w:sz="0" w:space="0" w:color="auto"/>
                <w:left w:val="none" w:sz="0" w:space="0" w:color="auto"/>
                <w:bottom w:val="none" w:sz="0" w:space="0" w:color="auto"/>
                <w:right w:val="none" w:sz="0" w:space="0" w:color="auto"/>
              </w:divBdr>
            </w:div>
          </w:divsChild>
        </w:div>
        <w:div w:id="981158907">
          <w:marLeft w:val="0"/>
          <w:marRight w:val="0"/>
          <w:marTop w:val="120"/>
          <w:marBottom w:val="0"/>
          <w:divBdr>
            <w:top w:val="none" w:sz="0" w:space="0" w:color="auto"/>
            <w:left w:val="none" w:sz="0" w:space="0" w:color="auto"/>
            <w:bottom w:val="none" w:sz="0" w:space="0" w:color="auto"/>
            <w:right w:val="none" w:sz="0" w:space="0" w:color="auto"/>
          </w:divBdr>
          <w:divsChild>
            <w:div w:id="17625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4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2025-11-26T08:37:00Z</dcterms:created>
  <dcterms:modified xsi:type="dcterms:W3CDTF">2025-12-15T11:53:00Z</dcterms:modified>
</cp:coreProperties>
</file>